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F83EDC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F83EDC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417" w:type="dxa"/>
            <w:vAlign w:val="center"/>
          </w:tcPr>
          <w:p w14:paraId="20D8FB9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52" w:type="dxa"/>
            <w:vAlign w:val="center"/>
          </w:tcPr>
          <w:p w14:paraId="3F391E49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52" w:type="dxa"/>
            <w:vAlign w:val="center"/>
          </w:tcPr>
          <w:p w14:paraId="71EE8B7D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28C76690" w14:textId="77777777" w:rsidR="00D658B4" w:rsidRPr="009E4F90" w:rsidRDefault="00D658B4" w:rsidP="00D658B4">
            <w:pPr>
              <w:jc w:val="center"/>
            </w:pPr>
            <w:r w:rsidRPr="009E4F90">
              <w:t>7-18</w:t>
            </w:r>
          </w:p>
          <w:p w14:paraId="04B66D2B" w14:textId="77777777" w:rsidR="00D658B4" w:rsidRPr="009E4F90" w:rsidRDefault="00D658B4" w:rsidP="00D658B4">
            <w:pPr>
              <w:jc w:val="center"/>
            </w:pPr>
            <w:r w:rsidRPr="009E4F90">
              <w:t>10-35</w:t>
            </w:r>
          </w:p>
          <w:p w14:paraId="515BEFF4" w14:textId="6586CFB4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18-55</w:t>
            </w:r>
          </w:p>
        </w:tc>
        <w:tc>
          <w:tcPr>
            <w:tcW w:w="1417" w:type="dxa"/>
            <w:vAlign w:val="center"/>
          </w:tcPr>
          <w:p w14:paraId="4F11386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417" w:type="dxa"/>
            <w:vAlign w:val="center"/>
          </w:tcPr>
          <w:p w14:paraId="02E86E3E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  <w:r>
              <w:rPr>
                <w:szCs w:val="28"/>
                <w:lang w:val="en-US"/>
              </w:rPr>
              <w:t>,5</w:t>
            </w:r>
          </w:p>
        </w:tc>
        <w:tc>
          <w:tcPr>
            <w:tcW w:w="1452" w:type="dxa"/>
            <w:vAlign w:val="center"/>
          </w:tcPr>
          <w:p w14:paraId="29D9EEC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</w:t>
            </w:r>
            <w:bookmarkStart w:id="0" w:name="_GoBack"/>
            <w:bookmarkEnd w:id="0"/>
            <w:r>
              <w:rPr>
                <w:szCs w:val="28"/>
                <w:lang w:val="ru-RU"/>
              </w:rPr>
              <w:t>0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1F059FC5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="00EF6E0C" w:rsidRPr="00C60A02">
          <w:rPr>
            <w:rStyle w:val="af3"/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A33DC9D" wp14:editId="659E56D5">
            <wp:extent cx="4036030" cy="86079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84" cy="861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5732C9" w:rsidRDefault="005732C9" w:rsidP="005732C9">
            <w:pPr>
              <w:pStyle w:val="afb"/>
            </w:pPr>
            <w:r w:rsidRPr="00594BD7">
              <w:t xml:space="preserve">19" </w:t>
            </w:r>
            <w:proofErr w:type="spellStart"/>
            <w:r w:rsidRPr="00594BD7">
              <w:t>Монитор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Lenovo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ThinkVision</w:t>
            </w:r>
            <w:proofErr w:type="spellEnd"/>
            <w:r w:rsidRPr="00594BD7">
              <w:t xml:space="preserve"> L1951p </w:t>
            </w:r>
            <w:proofErr w:type="spellStart"/>
            <w:r w:rsidRPr="00594BD7">
              <w:t>черный</w:t>
            </w:r>
            <w:proofErr w:type="spellEnd"/>
            <w: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3 899 ₽</w:t>
            </w:r>
          </w:p>
          <w:p w14:paraId="77BF7692" w14:textId="17CE6C1D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Клавиатура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Aceline</w:t>
            </w:r>
            <w:proofErr w:type="spellEnd"/>
            <w:r w:rsidRPr="00594BD7"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Мышь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беспроводная</w:t>
            </w:r>
            <w:proofErr w:type="spellEnd"/>
            <w:r w:rsidRPr="00594BD7">
              <w:t>/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Perfeo</w:t>
            </w:r>
            <w:proofErr w:type="spellEnd"/>
            <w:r w:rsidRPr="00594BD7">
              <w:t xml:space="preserve"> LINE [PF_A4492] </w:t>
            </w:r>
            <w:proofErr w:type="spellStart"/>
            <w:r w:rsidRPr="00594BD7"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Колонки 2.0 </w:t>
            </w:r>
            <w:proofErr w:type="spellStart"/>
            <w:r w:rsidRPr="00594BD7">
              <w:t>Crown</w:t>
            </w:r>
            <w:proofErr w:type="spellEnd"/>
            <w:r w:rsidRPr="00594BD7"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399 ₽</w:t>
            </w:r>
          </w:p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Сетевой</w:t>
            </w:r>
            <w:proofErr w:type="spellEnd"/>
            <w:r>
              <w:t xml:space="preserve"> </w:t>
            </w:r>
            <w:proofErr w:type="spellStart"/>
            <w: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Сетевой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фильтр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FinePower</w:t>
            </w:r>
            <w:proofErr w:type="spellEnd"/>
            <w:r w:rsidRPr="00594BD7"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594BD7" w:rsidRDefault="005732C9" w:rsidP="00594BD7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proofErr w:type="gramStart"/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  <w:proofErr w:type="gramEnd"/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proofErr w:type="gramStart"/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proofErr w:type="gramEnd"/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F83EDC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2" w:history="1">
        <w:r w:rsidR="00E8285A" w:rsidRPr="00550BF0">
          <w:rPr>
            <w:rStyle w:val="af3"/>
            <w:szCs w:val="28"/>
          </w:rPr>
          <w:t>https://www.microsoft.com/ru-ru</w:t>
        </w:r>
      </w:hyperlink>
      <w:r w:rsidR="00E8285A" w:rsidRPr="00E8285A">
        <w:rPr>
          <w:szCs w:val="28"/>
        </w:rPr>
        <w:t xml:space="preserve"> </w:t>
      </w:r>
      <w:r w:rsidR="00E8285A">
        <w:rPr>
          <w:szCs w:val="28"/>
          <w:lang w:val="ru-RU"/>
        </w:rPr>
        <w:t>Сайт операционной системы «</w:t>
      </w:r>
      <w:r w:rsidR="00E8285A">
        <w:rPr>
          <w:szCs w:val="28"/>
          <w:lang w:val="en-US"/>
        </w:rPr>
        <w:t>Windows</w:t>
      </w:r>
      <w:r w:rsidR="00E8285A">
        <w:rPr>
          <w:szCs w:val="28"/>
          <w:lang w:val="ru-RU"/>
        </w:rPr>
        <w:t>»</w:t>
      </w:r>
      <w:r w:rsidR="00E8285A" w:rsidRPr="00E8285A">
        <w:rPr>
          <w:szCs w:val="28"/>
          <w:lang w:val="ru-RU"/>
        </w:rPr>
        <w:t xml:space="preserve"> </w:t>
      </w:r>
      <w:r w:rsidR="00E8285A">
        <w:rPr>
          <w:szCs w:val="28"/>
          <w:lang w:val="ru-RU"/>
        </w:rPr>
        <w:t>       и офисного пакета «</w:t>
      </w:r>
      <w:r w:rsidR="00E8285A">
        <w:rPr>
          <w:szCs w:val="28"/>
          <w:lang w:val="en-US"/>
        </w:rPr>
        <w:t>Office</w:t>
      </w:r>
      <w:r w:rsidR="00E8285A"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3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CE5815" w14:textId="77777777" w:rsidR="00F83EDC" w:rsidRDefault="00F83EDC">
      <w:r>
        <w:separator/>
      </w:r>
    </w:p>
  </w:endnote>
  <w:endnote w:type="continuationSeparator" w:id="0">
    <w:p w14:paraId="683C6E57" w14:textId="77777777" w:rsidR="00F83EDC" w:rsidRDefault="00F83E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14FA6DA-A78A-4771-A44A-5BFBF0943BB3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1A7C170A-C7B8-4C99-AFEF-50CCBA34A1B6}"/>
    <w:embedBold r:id="rId3" w:fontKey="{2A316F29-6A40-4C50-90BB-E54EBBA04E3C}"/>
    <w:embedItalic r:id="rId4" w:fontKey="{2F6C1291-B4CA-4FFB-8769-F2347BDC3E3C}"/>
    <w:embedBoldItalic r:id="rId5" w:fontKey="{BED5525B-085E-4CBB-B739-35033FB36C1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6D5996EA-896B-4CCE-B568-54E9A5CD0A29}"/>
    <w:embedItalic r:id="rId7" w:fontKey="{F8B4D5EC-6613-4448-92AD-4C299C8FDA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B719ABD-F7D2-4E2C-9287-F32D8C384ECC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73E4F042-A779-4811-A681-26D9FD40F435}"/>
    <w:embedItalic r:id="rId10" w:fontKey="{5DCA405A-75B9-4182-8B01-5A463912A535}"/>
    <w:embedBoldItalic r:id="rId11" w:fontKey="{015C3F67-BB38-4418-94A4-2ACF1DA3DC29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130EF666-3907-49F5-9426-D2D551433B87}"/>
    <w:embedItalic r:id="rId13" w:fontKey="{EC99163B-C416-46A6-B82A-34BD766C39E0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4" w:fontKey="{B654D3C9-22E0-4A69-8F97-F6A830EDD44A}"/>
  </w:font>
  <w:font w:name="Journal">
    <w:altName w:val="Times New Roman"/>
    <w:charset w:val="00"/>
    <w:family w:val="auto"/>
    <w:pitch w:val="variable"/>
    <w:embedRegular r:id="rId15" w:fontKey="{9A46F1BC-B63E-4184-B807-ABD4E420B63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E92D832A-DF77-4805-AF09-6C6AAC0CC7BB}"/>
    <w:embedBold r:id="rId17" w:fontKey="{6DBAEEAA-46A6-41AB-92C5-2896DD140694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E4E9D620-BE23-4464-AE32-766DC0301BAF}"/>
    <w:embedItalic r:id="rId19" w:fontKey="{020C15FD-B2FD-4ECC-9C52-8B3B26AE386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F199A48F-DA86-43CE-AD86-26E02F757771}"/>
    <w:embedItalic r:id="rId21" w:fontKey="{D6D5FC16-6066-4815-8371-4310EBB6D4D0}"/>
  </w:font>
  <w:font w:name="Nimbus Roman No9 L">
    <w:altName w:val="Times New Roman"/>
    <w:charset w:val="CC"/>
    <w:family w:val="auto"/>
    <w:pitch w:val="default"/>
    <w:embedRegular r:id="rId22" w:fontKey="{87C1AE49-CDFC-449B-AAE9-7BA1A4EECDBE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4781F388-8624-47FE-A3CF-D71F8B5AE772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9D7DDAFF-21F3-4717-876F-1056A4CF7A07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8AE05A0C-29A5-45B9-A96D-85632CBEC1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FB2A4" w14:textId="77777777" w:rsidR="00F83EDC" w:rsidRDefault="00F83EDC">
      <w:r>
        <w:separator/>
      </w:r>
    </w:p>
  </w:footnote>
  <w:footnote w:type="continuationSeparator" w:id="0">
    <w:p w14:paraId="2FC795EF" w14:textId="77777777" w:rsidR="00F83EDC" w:rsidRDefault="00F83E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F83EDC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7575BD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F83EDC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3B0B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  <o:r id="V:Rule5" type="connector" idref="#_x0000_s1260"/>
        <o:r id="V:Rule6" type="connector" idref="#_x0000_s1269"/>
        <o:r id="V:Rule7" type="connector" idref="#_x0000_s1270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microsoft.com/ru-r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EC10C51-444D-445C-8781-C46DAA4E8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553</TotalTime>
  <Pages>1</Pages>
  <Words>1976</Words>
  <Characters>11264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13214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61</cp:revision>
  <cp:lastPrinted>2014-06-07T14:51:00Z</cp:lastPrinted>
  <dcterms:created xsi:type="dcterms:W3CDTF">2019-11-30T08:58:00Z</dcterms:created>
  <dcterms:modified xsi:type="dcterms:W3CDTF">2023-03-27T21:21:00Z</dcterms:modified>
</cp:coreProperties>
</file>